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83" w:rsidRDefault="00B44C83">
      <w:pPr>
        <w:rPr>
          <w:rFonts w:ascii="Calibri" w:hAnsi="Calibri" w:cs="Calibri"/>
          <w:b/>
          <w:bCs/>
          <w:color w:val="595959"/>
          <w:sz w:val="22"/>
          <w:szCs w:val="22"/>
        </w:rPr>
      </w:pPr>
      <w:r>
        <w:rPr>
          <w:rFonts w:ascii="Calibri" w:hAnsi="Calibri" w:cs="Calibri"/>
          <w:b/>
          <w:bCs/>
          <w:color w:val="595959"/>
          <w:sz w:val="22"/>
          <w:szCs w:val="22"/>
        </w:rPr>
        <w:t>FOR IMMEDIATE RELEASE</w:t>
      </w:r>
    </w:p>
    <w:p w:rsidR="00B44C83" w:rsidRDefault="00B44C83">
      <w:pPr>
        <w:rPr>
          <w:rFonts w:ascii="Calibri" w:hAnsi="Calibri" w:cs="Calibri"/>
          <w:color w:val="595959"/>
          <w:sz w:val="22"/>
          <w:szCs w:val="22"/>
        </w:rPr>
      </w:pPr>
    </w:p>
    <w:p w:rsidR="00B44C83" w:rsidRPr="009E3B73" w:rsidRDefault="0047102B">
      <w:pPr>
        <w:jc w:val="center"/>
        <w:rPr>
          <w:rFonts w:ascii="Calibri" w:hAnsi="Calibri" w:cs="Calibri"/>
          <w:b/>
          <w:bCs/>
          <w:color w:val="595959" w:themeColor="text1" w:themeTint="A6"/>
        </w:rPr>
      </w:pPr>
      <w:r w:rsidRPr="009E3B73">
        <w:rPr>
          <w:rFonts w:asciiTheme="minorHAnsi" w:hAnsiTheme="minorHAnsi"/>
          <w:b/>
          <w:color w:val="595959" w:themeColor="text1" w:themeTint="A6"/>
        </w:rPr>
        <w:t xml:space="preserve">3D mammography and [new] 3D biopsy offers better </w:t>
      </w:r>
      <w:r w:rsidR="0054714E" w:rsidRPr="009E3B73">
        <w:rPr>
          <w:rFonts w:asciiTheme="minorHAnsi" w:hAnsiTheme="minorHAnsi"/>
          <w:b/>
          <w:color w:val="595959" w:themeColor="text1" w:themeTint="A6"/>
        </w:rPr>
        <w:t xml:space="preserve">at </w:t>
      </w:r>
      <w:r w:rsidR="0054714E" w:rsidRPr="009E3B73">
        <w:rPr>
          <w:rFonts w:asciiTheme="minorHAnsi" w:hAnsiTheme="minorHAnsi" w:cs="Calibri"/>
          <w:b/>
          <w:color w:val="595959" w:themeColor="text1" w:themeTint="A6"/>
        </w:rPr>
        <w:t>&lt;</w:t>
      </w:r>
      <w:r w:rsidR="00B44C83" w:rsidRPr="009E3B73">
        <w:rPr>
          <w:rFonts w:asciiTheme="minorHAnsi" w:hAnsiTheme="minorHAnsi" w:cs="Calibri"/>
          <w:b/>
          <w:color w:val="595959" w:themeColor="text1" w:themeTint="A6"/>
        </w:rPr>
        <w:t>Facility</w:t>
      </w:r>
      <w:r w:rsidR="00B44C83" w:rsidRPr="009E3B73">
        <w:rPr>
          <w:rFonts w:ascii="Calibri" w:hAnsi="Calibri" w:cs="Calibri"/>
          <w:b/>
          <w:color w:val="595959" w:themeColor="text1" w:themeTint="A6"/>
        </w:rPr>
        <w:t xml:space="preserve">&gt; </w:t>
      </w:r>
      <w:r w:rsidR="00B44C83" w:rsidRPr="009E3B73">
        <w:rPr>
          <w:rFonts w:ascii="Calibri" w:hAnsi="Calibri" w:cs="Calibri"/>
          <w:b/>
          <w:bCs/>
          <w:color w:val="595959" w:themeColor="text1" w:themeTint="A6"/>
        </w:rPr>
        <w:t>offers better chance of diagnosing</w:t>
      </w:r>
      <w:r w:rsidR="00B44C83" w:rsidRPr="009E3B73">
        <w:rPr>
          <w:rFonts w:ascii="Calibri" w:hAnsi="Calibri" w:cs="Calibri"/>
          <w:b/>
          <w:color w:val="595959" w:themeColor="text1" w:themeTint="A6"/>
        </w:rPr>
        <w:t xml:space="preserve"> </w:t>
      </w:r>
      <w:r w:rsidR="00B44C83" w:rsidRPr="009E3B73">
        <w:rPr>
          <w:rFonts w:ascii="Calibri" w:hAnsi="Calibri" w:cs="Calibri"/>
          <w:b/>
          <w:bCs/>
          <w:color w:val="595959" w:themeColor="text1" w:themeTint="A6"/>
        </w:rPr>
        <w:t>breast cancers earlier, at a more treat</w:t>
      </w:r>
      <w:r w:rsidR="00405137" w:rsidRPr="009E3B73">
        <w:rPr>
          <w:rFonts w:ascii="Calibri" w:hAnsi="Calibri" w:cs="Calibri"/>
          <w:b/>
          <w:bCs/>
          <w:color w:val="595959" w:themeColor="text1" w:themeTint="A6"/>
        </w:rPr>
        <w:t>able</w:t>
      </w:r>
      <w:r w:rsidR="00B44C83" w:rsidRPr="009E3B73">
        <w:rPr>
          <w:rFonts w:ascii="Calibri" w:hAnsi="Calibri" w:cs="Calibri"/>
          <w:b/>
          <w:bCs/>
          <w:color w:val="595959" w:themeColor="text1" w:themeTint="A6"/>
        </w:rPr>
        <w:t xml:space="preserve"> stage</w:t>
      </w:r>
      <w:r w:rsidR="00B44C83" w:rsidRPr="009E3B73">
        <w:rPr>
          <w:rFonts w:ascii="Calibri" w:hAnsi="Calibri" w:cs="Calibri"/>
          <w:bCs/>
          <w:color w:val="595959" w:themeColor="text1" w:themeTint="A6"/>
        </w:rPr>
        <w:t>.</w:t>
      </w:r>
    </w:p>
    <w:p w:rsidR="00B44C83" w:rsidRDefault="00B44C83">
      <w:pPr>
        <w:rPr>
          <w:rFonts w:ascii="Calibri" w:hAnsi="Calibri" w:cs="Calibri"/>
          <w:color w:val="595959"/>
          <w:sz w:val="22"/>
          <w:szCs w:val="22"/>
        </w:rPr>
      </w:pPr>
      <w:bookmarkStart w:id="0" w:name="_GoBack"/>
    </w:p>
    <w:p w:rsidR="00405137" w:rsidRDefault="00405137">
      <w:pPr>
        <w:rPr>
          <w:rFonts w:ascii="Calibri" w:hAnsi="Calibri" w:cs="Calibri"/>
          <w:color w:val="595959"/>
          <w:sz w:val="22"/>
          <w:szCs w:val="22"/>
        </w:rPr>
      </w:pPr>
    </w:p>
    <w:bookmarkEnd w:id="0"/>
    <w:p w:rsidR="00B44C83" w:rsidRDefault="00B44C83">
      <w:pPr>
        <w:autoSpaceDE w:val="0"/>
        <w:autoSpaceDN w:val="0"/>
        <w:adjustRightInd w:val="0"/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 xml:space="preserve">&lt;City, State, </w:t>
      </w:r>
      <w:proofErr w:type="gramStart"/>
      <w:r>
        <w:rPr>
          <w:rFonts w:ascii="Calibri" w:hAnsi="Calibri" w:cs="Calibri"/>
          <w:color w:val="595959"/>
          <w:sz w:val="22"/>
          <w:szCs w:val="22"/>
        </w:rPr>
        <w:t>Date</w:t>
      </w:r>
      <w:proofErr w:type="gramEnd"/>
      <w:r>
        <w:rPr>
          <w:rFonts w:ascii="Calibri" w:hAnsi="Calibri" w:cs="Calibri"/>
          <w:color w:val="595959"/>
          <w:sz w:val="22"/>
          <w:szCs w:val="22"/>
        </w:rPr>
        <w:t xml:space="preserve">&gt; &lt;Facility&gt; </w:t>
      </w:r>
    </w:p>
    <w:p w:rsidR="00B44C83" w:rsidRDefault="00B44C83">
      <w:pPr>
        <w:autoSpaceDE w:val="0"/>
        <w:autoSpaceDN w:val="0"/>
        <w:adjustRightInd w:val="0"/>
        <w:rPr>
          <w:rFonts w:ascii="Calibri" w:hAnsi="Calibri" w:cs="Calibri"/>
          <w:color w:val="595959"/>
          <w:sz w:val="22"/>
          <w:szCs w:val="22"/>
        </w:rPr>
      </w:pPr>
    </w:p>
    <w:p w:rsidR="00405137" w:rsidRDefault="00405137">
      <w:pPr>
        <w:autoSpaceDE w:val="0"/>
        <w:autoSpaceDN w:val="0"/>
        <w:adjustRightInd w:val="0"/>
        <w:rPr>
          <w:rFonts w:ascii="Calibri" w:hAnsi="Calibri" w:cs="Calibri"/>
          <w:color w:val="595959"/>
          <w:sz w:val="22"/>
          <w:szCs w:val="22"/>
        </w:rPr>
      </w:pPr>
    </w:p>
    <w:p w:rsidR="00B44C83" w:rsidRDefault="00B44C83">
      <w:pPr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>&lt;Facility&gt; is one of the first centers in &lt;state&gt; to offer 3D-guided breast biopsy. This advanced minimally invasive biopsy technique complements the</w:t>
      </w:r>
      <w:r w:rsidR="002873B4">
        <w:rPr>
          <w:rFonts w:ascii="Calibri" w:hAnsi="Calibri" w:cs="Calibri"/>
          <w:color w:val="595959"/>
          <w:sz w:val="22"/>
          <w:szCs w:val="22"/>
        </w:rPr>
        <w:t xml:space="preserve"> </w:t>
      </w:r>
      <w:proofErr w:type="spellStart"/>
      <w:r w:rsidR="002873B4">
        <w:rPr>
          <w:rFonts w:ascii="Calibri" w:hAnsi="Calibri" w:cs="Calibri"/>
          <w:color w:val="595959"/>
          <w:sz w:val="22"/>
          <w:szCs w:val="22"/>
        </w:rPr>
        <w:t>Selenia</w:t>
      </w:r>
      <w:proofErr w:type="spellEnd"/>
      <w:r w:rsidR="0054714E">
        <w:rPr>
          <w:rFonts w:ascii="Calibri" w:hAnsi="Calibri" w:cs="Calibri"/>
          <w:color w:val="595959"/>
          <w:sz w:val="22"/>
          <w:szCs w:val="22"/>
        </w:rPr>
        <w:t>®</w:t>
      </w:r>
      <w:r w:rsidR="002873B4">
        <w:rPr>
          <w:rFonts w:ascii="Calibri" w:hAnsi="Calibri" w:cs="Calibri"/>
          <w:color w:val="595959"/>
          <w:sz w:val="22"/>
          <w:szCs w:val="22"/>
        </w:rPr>
        <w:t xml:space="preserve"> Dimensions</w:t>
      </w:r>
      <w:r w:rsidR="0054714E">
        <w:rPr>
          <w:rFonts w:ascii="Calibri" w:hAnsi="Calibri" w:cs="Calibri"/>
          <w:color w:val="595959"/>
          <w:sz w:val="22"/>
          <w:szCs w:val="22"/>
        </w:rPr>
        <w:t>®</w:t>
      </w:r>
      <w:r>
        <w:rPr>
          <w:rFonts w:ascii="Calibri" w:hAnsi="Calibri" w:cs="Calibri"/>
          <w:color w:val="595959"/>
          <w:sz w:val="22"/>
          <w:szCs w:val="22"/>
        </w:rPr>
        <w:t xml:space="preserve"> 3D mammography system in use for the detection and diagnosis of breast cancer. </w:t>
      </w:r>
    </w:p>
    <w:p w:rsidR="00B44C83" w:rsidRDefault="00B44C83">
      <w:pPr>
        <w:autoSpaceDE w:val="0"/>
        <w:autoSpaceDN w:val="0"/>
        <w:adjustRightInd w:val="0"/>
        <w:rPr>
          <w:rFonts w:ascii="Calibri" w:hAnsi="Calibri" w:cs="Calibri"/>
          <w:color w:val="595959"/>
          <w:sz w:val="22"/>
          <w:szCs w:val="22"/>
        </w:rPr>
      </w:pPr>
    </w:p>
    <w:p w:rsidR="00B44C83" w:rsidRDefault="00B44C83">
      <w:pPr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b/>
          <w:bCs/>
          <w:color w:val="595959"/>
          <w:sz w:val="22"/>
          <w:szCs w:val="22"/>
          <w:lang w:val="nl-NL"/>
        </w:rPr>
        <w:t xml:space="preserve">Using </w:t>
      </w:r>
      <w:r w:rsidR="002873B4">
        <w:rPr>
          <w:rFonts w:ascii="Calibri" w:hAnsi="Calibri" w:cs="Calibri"/>
          <w:b/>
          <w:bCs/>
          <w:color w:val="595959"/>
          <w:sz w:val="22"/>
          <w:szCs w:val="22"/>
          <w:lang w:val="nl-NL"/>
        </w:rPr>
        <w:t xml:space="preserve">tomosynthesis </w:t>
      </w:r>
      <w:r>
        <w:rPr>
          <w:rFonts w:ascii="Calibri" w:hAnsi="Calibri" w:cs="Calibri"/>
          <w:b/>
          <w:bCs/>
          <w:color w:val="595959"/>
          <w:sz w:val="22"/>
          <w:szCs w:val="22"/>
          <w:lang w:val="nl-NL"/>
        </w:rPr>
        <w:t xml:space="preserve">imaging for biopsy guidance allows the localization and accurate targeting of lesions that can be difficult to detect with traditional </w:t>
      </w:r>
      <w:r w:rsidR="002873B4">
        <w:rPr>
          <w:rFonts w:ascii="Calibri" w:hAnsi="Calibri" w:cs="Calibri"/>
          <w:b/>
          <w:bCs/>
          <w:color w:val="595959"/>
          <w:sz w:val="22"/>
          <w:szCs w:val="22"/>
          <w:lang w:val="nl-NL"/>
        </w:rPr>
        <w:t xml:space="preserve">stereotactic </w:t>
      </w:r>
      <w:r>
        <w:rPr>
          <w:rFonts w:ascii="Calibri" w:hAnsi="Calibri" w:cs="Calibri"/>
          <w:b/>
          <w:bCs/>
          <w:color w:val="595959"/>
          <w:sz w:val="22"/>
          <w:szCs w:val="22"/>
          <w:lang w:val="nl-NL"/>
        </w:rPr>
        <w:t xml:space="preserve">imaging and biopsy techniqes. </w:t>
      </w:r>
      <w:r>
        <w:rPr>
          <w:rFonts w:ascii="Calibri" w:hAnsi="Calibri" w:cs="Calibri"/>
          <w:color w:val="595959"/>
          <w:sz w:val="22"/>
          <w:szCs w:val="22"/>
        </w:rPr>
        <w:t>This new biopsy technique from Hologic has several key advantages over standard X-ray biopsy procedures, including faster targeting and fewer X-ray exposures, resulting in shorter patient procedure time and reduced patient dose.</w:t>
      </w:r>
    </w:p>
    <w:p w:rsidR="00B44C83" w:rsidRDefault="00B44C83">
      <w:pPr>
        <w:rPr>
          <w:rFonts w:ascii="Calibri" w:hAnsi="Calibri" w:cs="Calibri"/>
          <w:color w:val="595959"/>
          <w:sz w:val="22"/>
          <w:szCs w:val="22"/>
        </w:rPr>
      </w:pPr>
    </w:p>
    <w:p w:rsidR="00B44C83" w:rsidRDefault="00B44C83">
      <w:pPr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>&lt;Facility&gt; is pleased to offer this leading-edge technology to the women in our community.  With the Hologic 3D system able to find 40 percent more invasive breast cancers as compared to 2D mammography imaging,* &lt;Facility&gt; now has the ability to biopsy small areas of interest that may not be visible using other imaging techniques. The capability to provide 3D-guided breast biopsies is another affirmation of our commitment to the early detection and diagnosis of this insidious disease.</w:t>
      </w:r>
    </w:p>
    <w:p w:rsidR="00B44C83" w:rsidRDefault="00B44C83">
      <w:pPr>
        <w:rPr>
          <w:rFonts w:ascii="Calibri" w:hAnsi="Calibri" w:cs="Calibri"/>
          <w:color w:val="595959"/>
          <w:sz w:val="22"/>
          <w:szCs w:val="22"/>
        </w:rPr>
      </w:pPr>
    </w:p>
    <w:p w:rsidR="00B44C83" w:rsidRDefault="00B44C83">
      <w:pPr>
        <w:pStyle w:val="BodyText2"/>
        <w:spacing w:line="240" w:lineRule="auto"/>
        <w:ind w:firstLine="0"/>
        <w:rPr>
          <w:rFonts w:ascii="Calibri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t xml:space="preserve">&lt;Facility&gt; is committed to the fight against breast cancer. In offering </w:t>
      </w:r>
      <w:r w:rsidR="00FD3B7D">
        <w:rPr>
          <w:rFonts w:ascii="Calibri" w:hAnsi="Calibri" w:cs="Calibri"/>
          <w:color w:val="595959"/>
          <w:sz w:val="22"/>
          <w:szCs w:val="22"/>
        </w:rPr>
        <w:t>3D</w:t>
      </w:r>
      <w:r>
        <w:rPr>
          <w:rFonts w:ascii="Calibri" w:hAnsi="Calibri" w:cs="Calibri"/>
          <w:color w:val="595959"/>
          <w:sz w:val="22"/>
          <w:szCs w:val="22"/>
        </w:rPr>
        <w:t xml:space="preserve"> mammography and 3D breast biopsy, &lt;Facility&gt; provides the latest in imaging technologies. If you have questions about this important breast health procedure, please contact &lt;Name&gt;.</w:t>
      </w:r>
    </w:p>
    <w:p w:rsidR="00B44C83" w:rsidRDefault="00B44C83">
      <w:pPr>
        <w:rPr>
          <w:rFonts w:ascii="Calibri" w:hAnsi="Calibri" w:cs="Calibri"/>
          <w:color w:val="595959"/>
          <w:sz w:val="22"/>
          <w:szCs w:val="22"/>
        </w:rPr>
      </w:pPr>
    </w:p>
    <w:p w:rsidR="00B44C83" w:rsidRDefault="00B44C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95959"/>
          <w:sz w:val="22"/>
          <w:szCs w:val="22"/>
        </w:rPr>
      </w:pPr>
    </w:p>
    <w:p w:rsidR="00B44C83" w:rsidRDefault="00B44C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95959"/>
          <w:sz w:val="22"/>
          <w:szCs w:val="22"/>
        </w:rPr>
      </w:pPr>
    </w:p>
    <w:p w:rsidR="00B44C83" w:rsidRDefault="00B44C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95959"/>
          <w:sz w:val="22"/>
          <w:szCs w:val="22"/>
        </w:rPr>
      </w:pPr>
    </w:p>
    <w:sectPr w:rsidR="00B44C83" w:rsidSect="00B44C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83" w:rsidRDefault="00B44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4C83" w:rsidRDefault="00B44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83" w:rsidRDefault="00B44C83">
    <w:pPr>
      <w:pStyle w:val="Footer"/>
      <w:ind w:left="36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*Data on file with Hologic, Inc.</w:t>
    </w:r>
  </w:p>
  <w:p w:rsidR="00B44C83" w:rsidRDefault="00B44C83">
    <w:pPr>
      <w:pStyle w:val="Footer"/>
      <w:ind w:left="360"/>
      <w:rPr>
        <w:rFonts w:ascii="Calibri" w:hAnsi="Calibri" w:cs="Calibri"/>
        <w:sz w:val="16"/>
        <w:szCs w:val="16"/>
      </w:rPr>
    </w:pPr>
  </w:p>
  <w:p w:rsidR="00B44C83" w:rsidRDefault="00B44C83">
    <w:pPr>
      <w:pStyle w:val="Footer"/>
      <w:ind w:left="360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MISC-02678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83" w:rsidRDefault="00B44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4C83" w:rsidRDefault="00B44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8A2"/>
    <w:multiLevelType w:val="hybridMultilevel"/>
    <w:tmpl w:val="4880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8A3585"/>
    <w:multiLevelType w:val="hybridMultilevel"/>
    <w:tmpl w:val="36E2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5C43C7"/>
    <w:multiLevelType w:val="hybridMultilevel"/>
    <w:tmpl w:val="EAAE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3765D0"/>
    <w:multiLevelType w:val="hybridMultilevel"/>
    <w:tmpl w:val="7264C3D2"/>
    <w:lvl w:ilvl="0" w:tplc="151E9E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D472A4"/>
    <w:multiLevelType w:val="hybridMultilevel"/>
    <w:tmpl w:val="5A38ACE6"/>
    <w:lvl w:ilvl="0" w:tplc="F5BA7CF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463C12"/>
    <w:multiLevelType w:val="hybridMultilevel"/>
    <w:tmpl w:val="44B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83"/>
    <w:rsid w:val="000749D2"/>
    <w:rsid w:val="002873B4"/>
    <w:rsid w:val="00300956"/>
    <w:rsid w:val="00307E46"/>
    <w:rsid w:val="00405137"/>
    <w:rsid w:val="0047102B"/>
    <w:rsid w:val="0054714E"/>
    <w:rsid w:val="009E3B73"/>
    <w:rsid w:val="00B44C83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4C83"/>
    <w:rPr>
      <w:rFonts w:ascii="Times" w:hAnsi="Times" w:cs="Times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3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eastAsia="Times New Roman" w:hAnsi="Times" w:cs="Times"/>
      <w:sz w:val="24"/>
      <w:szCs w:val="24"/>
    </w:rPr>
  </w:style>
  <w:style w:type="paragraph" w:styleId="Revision">
    <w:name w:val="Revision"/>
    <w:hidden/>
    <w:uiPriority w:val="99"/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-doi1">
    <w:name w:val="cit-doi1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" w:eastAsia="Times New Roman" w:hAnsi="Times" w:cs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4C83"/>
    <w:rPr>
      <w:rFonts w:ascii="Times" w:hAnsi="Times" w:cs="Times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3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eastAsia="Times New Roman" w:hAnsi="Times" w:cs="Times"/>
      <w:sz w:val="24"/>
      <w:szCs w:val="24"/>
    </w:rPr>
  </w:style>
  <w:style w:type="paragraph" w:styleId="Revision">
    <w:name w:val="Revision"/>
    <w:hidden/>
    <w:uiPriority w:val="99"/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-doi1">
    <w:name w:val="cit-doi1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" w:eastAsia="Times New Roman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Digital Mammography Into Our Practice</vt:lpstr>
    </vt:vector>
  </TitlesOfParts>
  <Company>Hologic Inc.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Digital Mammography Into Our Practice</dc:title>
  <dc:creator>Olga Karagiannis</dc:creator>
  <cp:lastModifiedBy>Michelson, Sharon</cp:lastModifiedBy>
  <cp:revision>4</cp:revision>
  <cp:lastPrinted>2013-10-09T14:23:00Z</cp:lastPrinted>
  <dcterms:created xsi:type="dcterms:W3CDTF">2013-10-08T20:45:00Z</dcterms:created>
  <dcterms:modified xsi:type="dcterms:W3CDTF">2013-10-09T14:23:00Z</dcterms:modified>
</cp:coreProperties>
</file>